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B4" w:rsidRPr="00D225DF" w:rsidRDefault="00232BB4" w:rsidP="006E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5DF">
        <w:rPr>
          <w:rFonts w:ascii="Times New Roman" w:hAnsi="Times New Roman"/>
          <w:b/>
          <w:sz w:val="28"/>
          <w:szCs w:val="28"/>
        </w:rPr>
        <w:t>WYMAGANIA DOTYCZ</w:t>
      </w:r>
      <w:r w:rsidR="00881943">
        <w:rPr>
          <w:rFonts w:ascii="Times New Roman" w:hAnsi="Times New Roman"/>
          <w:b/>
          <w:sz w:val="28"/>
          <w:szCs w:val="28"/>
        </w:rPr>
        <w:t>Ą</w:t>
      </w:r>
      <w:r w:rsidRPr="00D225DF">
        <w:rPr>
          <w:rFonts w:ascii="Times New Roman" w:hAnsi="Times New Roman"/>
          <w:b/>
          <w:sz w:val="28"/>
          <w:szCs w:val="28"/>
        </w:rPr>
        <w:t>CE POBIERANIA ORAZ PRZYJ</w:t>
      </w:r>
      <w:r w:rsidR="007B190E">
        <w:rPr>
          <w:rFonts w:ascii="Times New Roman" w:hAnsi="Times New Roman"/>
          <w:b/>
          <w:sz w:val="28"/>
          <w:szCs w:val="28"/>
        </w:rPr>
        <w:t>Ę</w:t>
      </w:r>
      <w:r w:rsidRPr="00D225DF">
        <w:rPr>
          <w:rFonts w:ascii="Times New Roman" w:hAnsi="Times New Roman"/>
          <w:b/>
          <w:sz w:val="28"/>
          <w:szCs w:val="28"/>
        </w:rPr>
        <w:t>CIA PRÓBEK DO BADAŃ LABORATORYJNYCH</w:t>
      </w:r>
    </w:p>
    <w:p w:rsidR="00232BB4" w:rsidRDefault="00232BB4" w:rsidP="006E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5DF">
        <w:rPr>
          <w:rFonts w:ascii="Times New Roman" w:hAnsi="Times New Roman"/>
          <w:b/>
          <w:sz w:val="28"/>
          <w:szCs w:val="28"/>
        </w:rPr>
        <w:t xml:space="preserve">w ramach programu zwalczania niektórych </w:t>
      </w:r>
      <w:proofErr w:type="spellStart"/>
      <w:r w:rsidRPr="00D225DF">
        <w:rPr>
          <w:rFonts w:ascii="Times New Roman" w:hAnsi="Times New Roman"/>
          <w:b/>
          <w:sz w:val="28"/>
          <w:szCs w:val="28"/>
        </w:rPr>
        <w:t>serotypów</w:t>
      </w:r>
      <w:proofErr w:type="spellEnd"/>
      <w:r w:rsidRPr="00D225DF">
        <w:rPr>
          <w:rFonts w:ascii="Times New Roman" w:hAnsi="Times New Roman"/>
          <w:b/>
          <w:sz w:val="28"/>
          <w:szCs w:val="28"/>
        </w:rPr>
        <w:t xml:space="preserve"> </w:t>
      </w:r>
      <w:r w:rsidRPr="001F0796">
        <w:rPr>
          <w:rFonts w:ascii="Times New Roman" w:hAnsi="Times New Roman"/>
          <w:b/>
          <w:i/>
          <w:sz w:val="28"/>
          <w:szCs w:val="28"/>
        </w:rPr>
        <w:t>Salmonella</w:t>
      </w:r>
    </w:p>
    <w:p w:rsidR="00232BB4" w:rsidRDefault="00232BB4" w:rsidP="00232B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STADA BROJLERÓW KUR</w:t>
      </w: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5811"/>
        <w:gridCol w:w="4961"/>
        <w:gridCol w:w="2686"/>
      </w:tblGrid>
      <w:tr w:rsidR="007B190E" w:rsidTr="00981E5B">
        <w:trPr>
          <w:trHeight w:hRule="exact" w:val="340"/>
        </w:trPr>
        <w:tc>
          <w:tcPr>
            <w:tcW w:w="1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B190E" w:rsidRPr="00232BB4" w:rsidRDefault="007B190E" w:rsidP="007B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BB4">
              <w:rPr>
                <w:rFonts w:ascii="Times New Roman" w:hAnsi="Times New Roman"/>
                <w:b/>
                <w:sz w:val="28"/>
                <w:szCs w:val="28"/>
              </w:rPr>
              <w:t>BADANIA WŁAŚCICIELSKIE</w:t>
            </w:r>
          </w:p>
        </w:tc>
      </w:tr>
      <w:tr w:rsidR="007B190E" w:rsidTr="007B190E">
        <w:trPr>
          <w:trHeight w:val="39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Pr="007B190E" w:rsidRDefault="00092C77" w:rsidP="007B19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0E1">
              <w:rPr>
                <w:rFonts w:ascii="Times New Roman" w:hAnsi="Times New Roman"/>
                <w:b/>
              </w:rPr>
              <w:t>ETAP PRODUKCJI STADA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SYSTEM CHOWU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Pr="008E568A" w:rsidRDefault="007B190E" w:rsidP="00D6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 w:rsidR="00D61EFB"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0E" w:rsidRPr="008E568A" w:rsidRDefault="007B190E" w:rsidP="007B19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PRÓBEK </w:t>
            </w:r>
            <w:r w:rsidR="00092C77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W LABORATORIUM</w:t>
            </w:r>
          </w:p>
        </w:tc>
      </w:tr>
      <w:tr w:rsidR="007B190E" w:rsidTr="007B190E">
        <w:trPr>
          <w:trHeight w:val="390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Pr="00232BB4" w:rsidRDefault="007B190E" w:rsidP="007B1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Pr="008E568A" w:rsidRDefault="007B190E" w:rsidP="007B1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8A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Pr="008E568A" w:rsidRDefault="00BD3E96" w:rsidP="007B1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8A">
              <w:rPr>
                <w:rFonts w:ascii="Times New Roman" w:hAnsi="Times New Roman"/>
                <w:b/>
              </w:rPr>
              <w:t>OPAKOWANIE</w:t>
            </w:r>
            <w:r>
              <w:rPr>
                <w:rFonts w:ascii="Times New Roman" w:hAnsi="Times New Roman"/>
                <w:b/>
              </w:rPr>
              <w:t>, TRANSPORT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E" w:rsidRPr="008E568A" w:rsidRDefault="007B190E" w:rsidP="007B19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190E" w:rsidTr="007B190E">
        <w:trPr>
          <w:trHeight w:val="59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E" w:rsidRPr="00232BB4" w:rsidRDefault="007B190E" w:rsidP="007B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E" w:rsidRDefault="00B06DEE" w:rsidP="00B06D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para okładzin na buty x 2 próbki</w:t>
            </w:r>
          </w:p>
          <w:p w:rsidR="007B190E" w:rsidRPr="00232BB4" w:rsidRDefault="00B06DEE" w:rsidP="00B0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2 pary okładzin na buty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próbka zbiorcza)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E" w:rsidRPr="007B190E" w:rsidRDefault="007B190E" w:rsidP="001F6059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7B190E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7B190E" w:rsidRPr="007B190E" w:rsidRDefault="007B190E" w:rsidP="001F6059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7B190E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7B190E" w:rsidRPr="00232BB4" w:rsidRDefault="007B190E" w:rsidP="001F6059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7B190E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E" w:rsidRPr="007B190E" w:rsidRDefault="007B190E" w:rsidP="007B1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pulowane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jedną próbkę zbiorczą</w:t>
            </w:r>
          </w:p>
        </w:tc>
      </w:tr>
      <w:tr w:rsidR="007B190E" w:rsidTr="00981E5B">
        <w:trPr>
          <w:trHeight w:hRule="exact" w:val="340"/>
        </w:trPr>
        <w:tc>
          <w:tcPr>
            <w:tcW w:w="1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B190E" w:rsidRPr="00232BB4" w:rsidRDefault="007B190E" w:rsidP="007B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BB4">
              <w:rPr>
                <w:rFonts w:ascii="Times New Roman" w:hAnsi="Times New Roman"/>
                <w:b/>
                <w:sz w:val="28"/>
                <w:szCs w:val="28"/>
              </w:rPr>
              <w:t>BADANIA URZĘDOWE</w:t>
            </w:r>
          </w:p>
        </w:tc>
      </w:tr>
      <w:tr w:rsidR="0016634B" w:rsidTr="00CE4D90">
        <w:trPr>
          <w:trHeight w:val="69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4B" w:rsidRPr="00232BB4" w:rsidRDefault="0016634B" w:rsidP="007B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B" w:rsidRDefault="0016634B" w:rsidP="00B06D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para okładzin na buty x 2 próbki</w:t>
            </w:r>
          </w:p>
          <w:p w:rsidR="0016634B" w:rsidRPr="00232BB4" w:rsidRDefault="0016634B" w:rsidP="00B0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2 pary okładzin na buty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próbka zbiorcza)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34B" w:rsidRPr="007B190E" w:rsidRDefault="0016634B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7B190E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16634B" w:rsidRPr="007B190E" w:rsidRDefault="0016634B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7B190E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16634B" w:rsidRPr="00232BB4" w:rsidRDefault="0016634B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7B190E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34B" w:rsidRDefault="0016634B" w:rsidP="007B1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pulowane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jedną próbkę zbiorczą</w:t>
            </w:r>
          </w:p>
        </w:tc>
      </w:tr>
      <w:tr w:rsidR="0016634B" w:rsidTr="00CE4D90">
        <w:trPr>
          <w:trHeight w:val="690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B" w:rsidRPr="00232BB4" w:rsidRDefault="0016634B" w:rsidP="007B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B" w:rsidRPr="00232BB4" w:rsidRDefault="0016634B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para okładzin na buty + 1 próbka kurzu 100 g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B" w:rsidRPr="007B190E" w:rsidRDefault="0016634B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B" w:rsidRDefault="0016634B" w:rsidP="007B1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0E" w:rsidTr="00981E5B">
        <w:trPr>
          <w:trHeight w:val="624"/>
        </w:trPr>
        <w:tc>
          <w:tcPr>
            <w:tcW w:w="15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0E" w:rsidRPr="007B190E" w:rsidRDefault="007B190E" w:rsidP="008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90E">
              <w:rPr>
                <w:rFonts w:ascii="Times New Roman" w:hAnsi="Times New Roman"/>
                <w:b/>
                <w:sz w:val="24"/>
                <w:szCs w:val="24"/>
              </w:rPr>
              <w:t xml:space="preserve">UWAGA: </w:t>
            </w:r>
            <w:r w:rsidRPr="007B190E">
              <w:rPr>
                <w:rFonts w:ascii="Times New Roman" w:hAnsi="Times New Roman"/>
                <w:sz w:val="24"/>
                <w:szCs w:val="24"/>
              </w:rPr>
              <w:t>Właściwy organ zezwala na zastąpienie jednej pary okładzin na buty próbką kurz</w:t>
            </w:r>
            <w:r w:rsidR="00825E64">
              <w:rPr>
                <w:rFonts w:ascii="Times New Roman" w:hAnsi="Times New Roman"/>
                <w:sz w:val="24"/>
                <w:szCs w:val="24"/>
              </w:rPr>
              <w:t>u</w:t>
            </w:r>
            <w:r w:rsidRPr="007B190E">
              <w:rPr>
                <w:rFonts w:ascii="Times New Roman" w:hAnsi="Times New Roman"/>
                <w:sz w:val="24"/>
                <w:szCs w:val="24"/>
              </w:rPr>
              <w:t xml:space="preserve"> o wadze 100 g (próbka badana oddzielnie).</w:t>
            </w:r>
            <w:r w:rsidRPr="007B19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90E">
              <w:rPr>
                <w:rFonts w:ascii="Times New Roman" w:hAnsi="Times New Roman"/>
                <w:sz w:val="24"/>
                <w:szCs w:val="24"/>
              </w:rPr>
              <w:t xml:space="preserve">Właściwy organ może </w:t>
            </w:r>
            <w:r w:rsidR="00092C77">
              <w:rPr>
                <w:rFonts w:ascii="Times New Roman" w:hAnsi="Times New Roman"/>
                <w:sz w:val="24"/>
                <w:szCs w:val="24"/>
              </w:rPr>
              <w:br/>
            </w:r>
            <w:r w:rsidR="00092C77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Pr="007B190E">
              <w:rPr>
                <w:rFonts w:ascii="Times New Roman" w:hAnsi="Times New Roman"/>
                <w:sz w:val="24"/>
                <w:szCs w:val="24"/>
              </w:rPr>
              <w:t>podjąć decyzję o zwiększeniu minimalnej liczby próbek w celu zapewnienia reprezentatywności ich pobrania.</w:t>
            </w:r>
          </w:p>
        </w:tc>
      </w:tr>
      <w:tr w:rsidR="007B190E" w:rsidTr="001F6059">
        <w:trPr>
          <w:trHeight w:val="62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E" w:rsidRPr="00232BB4" w:rsidRDefault="007B190E" w:rsidP="007B1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 xml:space="preserve">STWIERDZENIE SKUTECZNOŚCI WYKONANEGO OCZYSZCZANIA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>I ODKAŻANIA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E" w:rsidRPr="006E5F26" w:rsidRDefault="007B190E" w:rsidP="007B1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B4">
              <w:rPr>
                <w:rFonts w:ascii="Times New Roman" w:hAnsi="Times New Roman"/>
                <w:sz w:val="24"/>
                <w:szCs w:val="24"/>
              </w:rPr>
              <w:t xml:space="preserve">4 wymazy z powierzchni podłogi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Pr="007B190E" w:rsidRDefault="007B190E" w:rsidP="001F605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190E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7B190E" w:rsidRPr="007B190E" w:rsidRDefault="007B190E" w:rsidP="001F605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190E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7B190E" w:rsidRDefault="007B190E" w:rsidP="001F605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 w:rsidRPr="007B190E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0E" w:rsidRPr="007B190E" w:rsidRDefault="00092C77" w:rsidP="0009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próbki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pulowane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(osobna pula dla każdego miejsca pobrania)</w:t>
            </w:r>
          </w:p>
        </w:tc>
      </w:tr>
      <w:tr w:rsidR="007B190E" w:rsidTr="001F6059">
        <w:trPr>
          <w:trHeight w:val="624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Pr="00232BB4" w:rsidRDefault="007B190E" w:rsidP="007B19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E" w:rsidRPr="006E5F26" w:rsidRDefault="007B190E" w:rsidP="007B1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B4">
              <w:rPr>
                <w:rFonts w:ascii="Times New Roman" w:hAnsi="Times New Roman"/>
                <w:sz w:val="24"/>
                <w:szCs w:val="24"/>
              </w:rPr>
              <w:t>4 wymazy powierzchniowe z naroży kurnika pobrane od poziomu podłogi do wysokości 1</w:t>
            </w:r>
            <w:r w:rsidR="00092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BB4"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Default="007B190E" w:rsidP="002F4401"/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90E" w:rsidRDefault="007B190E" w:rsidP="002F4401"/>
        </w:tc>
      </w:tr>
      <w:tr w:rsidR="007B190E" w:rsidTr="001F6059">
        <w:trPr>
          <w:trHeight w:val="624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Pr="00232BB4" w:rsidRDefault="007B190E" w:rsidP="007B19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E" w:rsidRPr="006E5F26" w:rsidRDefault="007B190E" w:rsidP="007B1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B4">
              <w:rPr>
                <w:rFonts w:ascii="Times New Roman" w:hAnsi="Times New Roman"/>
                <w:sz w:val="24"/>
                <w:szCs w:val="24"/>
              </w:rPr>
              <w:t xml:space="preserve">3 wymazy powierzchniowe z urządzenia służącego do karmienia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Default="007B190E" w:rsidP="002F4401"/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90E" w:rsidRDefault="007B190E" w:rsidP="002F4401"/>
        </w:tc>
      </w:tr>
      <w:tr w:rsidR="007B190E" w:rsidTr="001F6059">
        <w:trPr>
          <w:trHeight w:val="624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Pr="00232BB4" w:rsidRDefault="007B190E" w:rsidP="007B19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E" w:rsidRPr="006E5F26" w:rsidRDefault="007B190E" w:rsidP="007B190E">
            <w:pPr>
              <w:spacing w:after="0" w:line="240" w:lineRule="auto"/>
              <w:rPr>
                <w:rFonts w:ascii="Times New Roman" w:hAnsi="Times New Roman"/>
              </w:rPr>
            </w:pPr>
            <w:r w:rsidRPr="00232BB4">
              <w:rPr>
                <w:rFonts w:ascii="Times New Roman" w:hAnsi="Times New Roman"/>
              </w:rPr>
              <w:t>2 wymazy z powierzchni systemu wentylacyjnego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E" w:rsidRDefault="007B190E" w:rsidP="002F4401"/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E" w:rsidRDefault="007B190E" w:rsidP="002F4401"/>
        </w:tc>
      </w:tr>
    </w:tbl>
    <w:p w:rsidR="00881943" w:rsidRDefault="00881943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11B" w:rsidRDefault="00C2511B" w:rsidP="00C2511B">
      <w:pPr>
        <w:spacing w:after="0" w:line="240" w:lineRule="auto"/>
        <w:ind w:left="11328" w:firstLine="708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Wersja z dnia 30 marca 2016 r.</w:t>
      </w:r>
    </w:p>
    <w:p w:rsidR="00C2511B" w:rsidRDefault="00C2511B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2511B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CA" w:rsidRDefault="00126DCA" w:rsidP="00DF3ED1">
      <w:pPr>
        <w:spacing w:after="0" w:line="240" w:lineRule="auto"/>
      </w:pPr>
      <w:r>
        <w:separator/>
      </w:r>
    </w:p>
  </w:endnote>
  <w:endnote w:type="continuationSeparator" w:id="0">
    <w:p w:rsidR="00126DCA" w:rsidRDefault="00126DCA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6B" w:rsidRDefault="00B06DEE" w:rsidP="007209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11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CA" w:rsidRDefault="00126DCA" w:rsidP="00DF3ED1">
      <w:pPr>
        <w:spacing w:after="0" w:line="240" w:lineRule="auto"/>
      </w:pPr>
      <w:r>
        <w:separator/>
      </w:r>
    </w:p>
  </w:footnote>
  <w:footnote w:type="continuationSeparator" w:id="0">
    <w:p w:rsidR="00126DCA" w:rsidRDefault="00126DCA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6"/>
  </w:num>
  <w:num w:numId="6">
    <w:abstractNumId w:val="3"/>
  </w:num>
  <w:num w:numId="7">
    <w:abstractNumId w:val="25"/>
  </w:num>
  <w:num w:numId="8">
    <w:abstractNumId w:val="14"/>
  </w:num>
  <w:num w:numId="9">
    <w:abstractNumId w:val="23"/>
  </w:num>
  <w:num w:numId="10">
    <w:abstractNumId w:val="5"/>
  </w:num>
  <w:num w:numId="11">
    <w:abstractNumId w:val="11"/>
  </w:num>
  <w:num w:numId="12">
    <w:abstractNumId w:val="27"/>
  </w:num>
  <w:num w:numId="13">
    <w:abstractNumId w:val="9"/>
  </w:num>
  <w:num w:numId="14">
    <w:abstractNumId w:val="6"/>
  </w:num>
  <w:num w:numId="15">
    <w:abstractNumId w:val="0"/>
  </w:num>
  <w:num w:numId="16">
    <w:abstractNumId w:val="20"/>
  </w:num>
  <w:num w:numId="17">
    <w:abstractNumId w:val="2"/>
  </w:num>
  <w:num w:numId="18">
    <w:abstractNumId w:val="21"/>
  </w:num>
  <w:num w:numId="19">
    <w:abstractNumId w:val="24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19"/>
    <w:rsid w:val="00010977"/>
    <w:rsid w:val="00034C54"/>
    <w:rsid w:val="00092C77"/>
    <w:rsid w:val="0009357F"/>
    <w:rsid w:val="000B449B"/>
    <w:rsid w:val="000B63DB"/>
    <w:rsid w:val="000B7509"/>
    <w:rsid w:val="000E3DB8"/>
    <w:rsid w:val="00126DCA"/>
    <w:rsid w:val="00130886"/>
    <w:rsid w:val="00141A7F"/>
    <w:rsid w:val="0016634B"/>
    <w:rsid w:val="001768F8"/>
    <w:rsid w:val="001C34E4"/>
    <w:rsid w:val="001D037F"/>
    <w:rsid w:val="001D5272"/>
    <w:rsid w:val="001E47DE"/>
    <w:rsid w:val="001E57A2"/>
    <w:rsid w:val="001F0796"/>
    <w:rsid w:val="001F6059"/>
    <w:rsid w:val="00206FFD"/>
    <w:rsid w:val="0021190F"/>
    <w:rsid w:val="00232BB4"/>
    <w:rsid w:val="00241C13"/>
    <w:rsid w:val="00245BB1"/>
    <w:rsid w:val="002B003D"/>
    <w:rsid w:val="002F4401"/>
    <w:rsid w:val="002F4F3F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4D5D6B"/>
    <w:rsid w:val="005155B7"/>
    <w:rsid w:val="00553547"/>
    <w:rsid w:val="005A4BBE"/>
    <w:rsid w:val="005C277D"/>
    <w:rsid w:val="005D45CA"/>
    <w:rsid w:val="005D64B7"/>
    <w:rsid w:val="005F6FE2"/>
    <w:rsid w:val="00636D79"/>
    <w:rsid w:val="00640E01"/>
    <w:rsid w:val="00671817"/>
    <w:rsid w:val="0067456B"/>
    <w:rsid w:val="00694BFF"/>
    <w:rsid w:val="006A59F6"/>
    <w:rsid w:val="006B1B05"/>
    <w:rsid w:val="006B33D8"/>
    <w:rsid w:val="006C7CA5"/>
    <w:rsid w:val="006D06E3"/>
    <w:rsid w:val="006E5F26"/>
    <w:rsid w:val="006E62A9"/>
    <w:rsid w:val="006F252B"/>
    <w:rsid w:val="00711658"/>
    <w:rsid w:val="00714D7F"/>
    <w:rsid w:val="0071780E"/>
    <w:rsid w:val="00720912"/>
    <w:rsid w:val="00733A29"/>
    <w:rsid w:val="0075005F"/>
    <w:rsid w:val="00765380"/>
    <w:rsid w:val="007A395E"/>
    <w:rsid w:val="007A3A57"/>
    <w:rsid w:val="007A432B"/>
    <w:rsid w:val="007B190E"/>
    <w:rsid w:val="007F0081"/>
    <w:rsid w:val="00813653"/>
    <w:rsid w:val="00825E64"/>
    <w:rsid w:val="00841A24"/>
    <w:rsid w:val="00872B16"/>
    <w:rsid w:val="00881943"/>
    <w:rsid w:val="00884709"/>
    <w:rsid w:val="008A57E8"/>
    <w:rsid w:val="008E568A"/>
    <w:rsid w:val="008E7722"/>
    <w:rsid w:val="00904859"/>
    <w:rsid w:val="00921D14"/>
    <w:rsid w:val="00981E5B"/>
    <w:rsid w:val="0098646C"/>
    <w:rsid w:val="009A3741"/>
    <w:rsid w:val="009B4019"/>
    <w:rsid w:val="00A210F8"/>
    <w:rsid w:val="00A31AB4"/>
    <w:rsid w:val="00A622DA"/>
    <w:rsid w:val="00A63586"/>
    <w:rsid w:val="00A63A57"/>
    <w:rsid w:val="00A7178D"/>
    <w:rsid w:val="00A775C6"/>
    <w:rsid w:val="00A93A5D"/>
    <w:rsid w:val="00A96256"/>
    <w:rsid w:val="00AB4A7D"/>
    <w:rsid w:val="00AC63A6"/>
    <w:rsid w:val="00AD5F7F"/>
    <w:rsid w:val="00AD63EE"/>
    <w:rsid w:val="00AE6B09"/>
    <w:rsid w:val="00B06DEE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2511B"/>
    <w:rsid w:val="00C809A9"/>
    <w:rsid w:val="00CD6214"/>
    <w:rsid w:val="00D12B92"/>
    <w:rsid w:val="00D22549"/>
    <w:rsid w:val="00D329AE"/>
    <w:rsid w:val="00D35AC6"/>
    <w:rsid w:val="00D37FC6"/>
    <w:rsid w:val="00D4572D"/>
    <w:rsid w:val="00D46D77"/>
    <w:rsid w:val="00D61E58"/>
    <w:rsid w:val="00D61EFB"/>
    <w:rsid w:val="00DE006F"/>
    <w:rsid w:val="00DF3ED1"/>
    <w:rsid w:val="00DF51BA"/>
    <w:rsid w:val="00E240E1"/>
    <w:rsid w:val="00E35AD1"/>
    <w:rsid w:val="00ED2EB6"/>
    <w:rsid w:val="00EF18F1"/>
    <w:rsid w:val="00F3128B"/>
    <w:rsid w:val="00F56AE8"/>
    <w:rsid w:val="00F61DA1"/>
    <w:rsid w:val="00F6204A"/>
    <w:rsid w:val="00F756F0"/>
    <w:rsid w:val="00F75A8E"/>
    <w:rsid w:val="00FA2DEE"/>
    <w:rsid w:val="00FA3ADA"/>
    <w:rsid w:val="00FC56C6"/>
    <w:rsid w:val="00FD2F5A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5937-A663-47E8-AE07-DF80B72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B135-C7FA-4172-AEA3-AF97BE4C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ZHW Zielona Góra</cp:lastModifiedBy>
  <cp:revision>2</cp:revision>
  <cp:lastPrinted>2013-03-14T08:30:00Z</cp:lastPrinted>
  <dcterms:created xsi:type="dcterms:W3CDTF">2016-04-14T12:10:00Z</dcterms:created>
  <dcterms:modified xsi:type="dcterms:W3CDTF">2016-04-14T12:10:00Z</dcterms:modified>
</cp:coreProperties>
</file>